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厦门大学嘉庚学院新聘教师思想政治素质考察表</w:t>
      </w:r>
    </w:p>
    <w:tbl>
      <w:tblPr>
        <w:tblStyle w:val="3"/>
        <w:tblW w:w="9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823"/>
        <w:gridCol w:w="2480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考察对象</w:t>
            </w:r>
          </w:p>
        </w:tc>
        <w:tc>
          <w:tcPr>
            <w:tcW w:w="28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任职院系</w:t>
            </w:r>
          </w:p>
        </w:tc>
        <w:tc>
          <w:tcPr>
            <w:tcW w:w="24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8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28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24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9" w:hRule="atLeast"/>
        </w:trPr>
        <w:tc>
          <w:tcPr>
            <w:tcW w:w="21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考察情况</w:t>
            </w:r>
          </w:p>
        </w:tc>
        <w:tc>
          <w:tcPr>
            <w:tcW w:w="7784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党总支考察意见</w:t>
            </w:r>
          </w:p>
        </w:tc>
        <w:tc>
          <w:tcPr>
            <w:tcW w:w="7784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签章：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党委宣传部意见</w:t>
            </w:r>
          </w:p>
        </w:tc>
        <w:tc>
          <w:tcPr>
            <w:tcW w:w="7784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签章：               时间：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填表说明：1.“类别”一栏填写专任教师或兼职教师。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2.“考察情况”主要包括思想政治、品行作风、遵纪守法等方面，侧重于在教学过程中有无不当言论，课件内容是否符合规范，与同事、学生交流是否言行雅正。</w:t>
      </w:r>
    </w:p>
    <w:sectPr>
      <w:pgSz w:w="11906" w:h="16838"/>
      <w:pgMar w:top="567" w:right="567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ZTAwMDI0OTI0ZmJjMzMwNzkwYjNhNjVjMzk5ODYifQ=="/>
  </w:docVars>
  <w:rsids>
    <w:rsidRoot w:val="42547DAA"/>
    <w:rsid w:val="06AA2CA7"/>
    <w:rsid w:val="116C62C7"/>
    <w:rsid w:val="1A52633F"/>
    <w:rsid w:val="20F07364"/>
    <w:rsid w:val="38017036"/>
    <w:rsid w:val="393973FD"/>
    <w:rsid w:val="3B9768A4"/>
    <w:rsid w:val="42547DAA"/>
    <w:rsid w:val="48367FEA"/>
    <w:rsid w:val="4FC70426"/>
    <w:rsid w:val="52F5419B"/>
    <w:rsid w:val="5B9F66A1"/>
    <w:rsid w:val="5DF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175</Characters>
  <Lines>0</Lines>
  <Paragraphs>0</Paragraphs>
  <TotalTime>4</TotalTime>
  <ScaleCrop>false</ScaleCrop>
  <LinksUpToDate>false</LinksUpToDate>
  <CharactersWithSpaces>215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2019-04-17T01:34:00Z</dcterms:created>
  <dc:creator>刘子钰</dc:creator>
  <cp:lastModifiedBy>光哥(简爸)</cp:lastModifiedBy>
  <cp:lastPrinted>2019-04-18T00:28:00Z</cp:lastPrinted>
  <dcterms:modified xsi:type="dcterms:W3CDTF">2022-08-29T02:17:17Z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D516AA4681E34EFD987EF005598539B8</vt:lpwstr>
  </property>
</Properties>
</file>